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55" w:rsidRDefault="007A0807">
      <w:pPr>
        <w:widowControl w:val="0"/>
        <w:jc w:val="center"/>
      </w:pPr>
      <w:r>
        <w:rPr>
          <w:noProof/>
        </w:rPr>
        <w:drawing>
          <wp:inline distT="0" distB="0" distL="0" distR="0">
            <wp:extent cx="866013" cy="101828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866013" cy="101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E55" w:rsidRDefault="007A0807">
      <w:pPr>
        <w:keepNext/>
        <w:widowControl w:val="0"/>
        <w:jc w:val="center"/>
        <w:outlineLvl w:val="1"/>
        <w:rPr>
          <w:b/>
          <w:sz w:val="32"/>
        </w:rPr>
      </w:pPr>
      <w:r>
        <w:rPr>
          <w:b/>
          <w:sz w:val="32"/>
        </w:rPr>
        <w:t>МУНИЦИПАЛЬНЫЙ СОВЕТ</w:t>
      </w:r>
    </w:p>
    <w:p w:rsidR="002C5E55" w:rsidRDefault="007A0807">
      <w:pPr>
        <w:keepNext/>
        <w:widowControl w:val="0"/>
        <w:jc w:val="center"/>
        <w:outlineLvl w:val="1"/>
        <w:rPr>
          <w:b/>
          <w:caps/>
          <w:sz w:val="32"/>
        </w:rPr>
      </w:pPr>
      <w:r>
        <w:rPr>
          <w:b/>
          <w:caps/>
          <w:sz w:val="32"/>
        </w:rPr>
        <w:t>МУНИЦИПАЛЬНОГО ОБРАЗОВАНИЯ</w:t>
      </w:r>
    </w:p>
    <w:p w:rsidR="002C5E55" w:rsidRDefault="007A0807">
      <w:pPr>
        <w:keepNext/>
        <w:widowControl w:val="0"/>
        <w:jc w:val="center"/>
        <w:outlineLvl w:val="1"/>
        <w:rPr>
          <w:b/>
          <w:caps/>
          <w:sz w:val="32"/>
        </w:rPr>
      </w:pPr>
      <w:r>
        <w:rPr>
          <w:b/>
          <w:caps/>
          <w:sz w:val="32"/>
        </w:rPr>
        <w:t>муниципальный округ Коломна</w:t>
      </w:r>
    </w:p>
    <w:p w:rsidR="002C5E55" w:rsidRDefault="007A0807">
      <w:pPr>
        <w:keepNext/>
        <w:widowControl w:val="0"/>
        <w:jc w:val="center"/>
        <w:outlineLvl w:val="1"/>
        <w:rPr>
          <w:b/>
          <w:caps/>
          <w:sz w:val="32"/>
        </w:rPr>
      </w:pPr>
      <w:r>
        <w:rPr>
          <w:b/>
          <w:caps/>
          <w:sz w:val="32"/>
        </w:rPr>
        <w:t>6 созыв</w:t>
      </w:r>
    </w:p>
    <w:p w:rsidR="002C5E55" w:rsidRDefault="007A0807">
      <w:pPr>
        <w:widowControl w:val="0"/>
        <w:jc w:val="center"/>
        <w:rPr>
          <w:b/>
          <w:caps/>
          <w:sz w:val="24"/>
        </w:rPr>
      </w:pPr>
      <w:r>
        <w:rPr>
          <w:b/>
          <w:caps/>
          <w:sz w:val="24"/>
        </w:rPr>
        <w:t>___________________________________________________________________________</w:t>
      </w:r>
    </w:p>
    <w:p w:rsidR="002C5E55" w:rsidRDefault="007A0807">
      <w:pPr>
        <w:jc w:val="center"/>
        <w:rPr>
          <w:b/>
          <w:sz w:val="32"/>
        </w:rPr>
      </w:pPr>
      <w:r>
        <w:rPr>
          <w:b/>
        </w:rPr>
        <w:t>190068, Санкт-Петербург, наб. Крюкова канала, д. 11 тел./факс 714-08-83</w:t>
      </w:r>
    </w:p>
    <w:p w:rsidR="002C5E55" w:rsidRDefault="002C5E55">
      <w:pPr>
        <w:jc w:val="center"/>
        <w:rPr>
          <w:b/>
          <w:sz w:val="16"/>
        </w:rPr>
      </w:pPr>
    </w:p>
    <w:p w:rsidR="002C5E55" w:rsidRDefault="002C5E55">
      <w:pPr>
        <w:jc w:val="right"/>
        <w:rPr>
          <w:b/>
          <w:sz w:val="32"/>
        </w:rPr>
      </w:pPr>
    </w:p>
    <w:p w:rsidR="002C5E55" w:rsidRDefault="007A0807">
      <w:pPr>
        <w:jc w:val="center"/>
        <w:rPr>
          <w:b/>
        </w:rPr>
      </w:pPr>
      <w:r>
        <w:rPr>
          <w:b/>
          <w:sz w:val="32"/>
        </w:rPr>
        <w:t>РЕШЕНИЕ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№</w:t>
      </w:r>
      <w:r w:rsidR="00C61AB4">
        <w:rPr>
          <w:b/>
          <w:sz w:val="32"/>
        </w:rPr>
        <w:t xml:space="preserve"> </w:t>
      </w:r>
      <w:r w:rsidR="00C61AB4">
        <w:rPr>
          <w:b/>
          <w:spacing w:val="-10"/>
          <w:sz w:val="32"/>
        </w:rPr>
        <w:t>130</w:t>
      </w:r>
    </w:p>
    <w:p w:rsidR="002C5E55" w:rsidRDefault="007A0807">
      <w:pPr>
        <w:tabs>
          <w:tab w:val="left" w:pos="7433"/>
        </w:tabs>
        <w:jc w:val="both"/>
        <w:rPr>
          <w:sz w:val="26"/>
        </w:rPr>
      </w:pPr>
      <w:r>
        <w:rPr>
          <w:sz w:val="26"/>
        </w:rPr>
        <w:t>Санкт-Петербург</w:t>
      </w:r>
    </w:p>
    <w:p w:rsidR="002C5E55" w:rsidRDefault="002C5E55">
      <w:pPr>
        <w:ind w:right="-5"/>
        <w:rPr>
          <w:sz w:val="26"/>
        </w:rPr>
      </w:pPr>
    </w:p>
    <w:p w:rsidR="002C5E55" w:rsidRDefault="007A0807">
      <w:pPr>
        <w:ind w:right="-6"/>
        <w:rPr>
          <w:sz w:val="26"/>
        </w:rPr>
      </w:pPr>
      <w:r>
        <w:rPr>
          <w:sz w:val="26"/>
        </w:rPr>
        <w:t>Принято муниципальным советом МО Коломна «18» июня 2024 года</w:t>
      </w:r>
    </w:p>
    <w:p w:rsidR="002C5E55" w:rsidRDefault="007A0807">
      <w:pPr>
        <w:ind w:right="-6"/>
        <w:rPr>
          <w:sz w:val="26"/>
        </w:rPr>
      </w:pPr>
      <w:r>
        <w:rPr>
          <w:sz w:val="26"/>
        </w:rPr>
        <w:t>Подписано Главой МО Коломна «18» июня 2024 года</w:t>
      </w:r>
      <w:bookmarkStart w:id="0" w:name="_GoBack"/>
      <w:bookmarkEnd w:id="0"/>
    </w:p>
    <w:p w:rsidR="002C5E55" w:rsidRDefault="002C5E55">
      <w:pPr>
        <w:rPr>
          <w:sz w:val="26"/>
        </w:rPr>
      </w:pPr>
    </w:p>
    <w:p w:rsidR="002C5E55" w:rsidRDefault="007A0807">
      <w:pPr>
        <w:ind w:firstLine="708"/>
        <w:jc w:val="both"/>
        <w:rPr>
          <w:b/>
          <w:sz w:val="26"/>
        </w:rPr>
      </w:pPr>
      <w:r>
        <w:rPr>
          <w:b/>
          <w:sz w:val="26"/>
        </w:rPr>
        <w:t>«О назначен</w:t>
      </w:r>
      <w:r>
        <w:rPr>
          <w:rStyle w:val="1"/>
          <w:b/>
          <w:sz w:val="26"/>
        </w:rPr>
        <w:t xml:space="preserve">ии </w:t>
      </w:r>
      <w:proofErr w:type="gramStart"/>
      <w:r>
        <w:rPr>
          <w:rStyle w:val="1"/>
          <w:b/>
          <w:sz w:val="26"/>
        </w:rPr>
        <w:t xml:space="preserve">выборов депутатов Муниципального Совета внутригородского муниципального образования города федерального значения </w:t>
      </w:r>
      <w:hyperlink r:id="rId7" w:history="1">
        <w:r>
          <w:rPr>
            <w:rStyle w:val="1"/>
            <w:b/>
            <w:sz w:val="26"/>
          </w:rPr>
          <w:t>Санкт-Петербурга</w:t>
        </w:r>
        <w:proofErr w:type="gramEnd"/>
      </w:hyperlink>
      <w:r>
        <w:rPr>
          <w:rStyle w:val="1"/>
          <w:b/>
          <w:sz w:val="26"/>
        </w:rPr>
        <w:t xml:space="preserve"> муниципальный округ Коломна седьмого соз</w:t>
      </w:r>
      <w:r>
        <w:rPr>
          <w:b/>
          <w:sz w:val="26"/>
        </w:rPr>
        <w:t>ыва»</w:t>
      </w:r>
    </w:p>
    <w:p w:rsidR="002C5E55" w:rsidRDefault="007A0807">
      <w:pPr>
        <w:jc w:val="both"/>
        <w:rPr>
          <w:sz w:val="26"/>
        </w:rPr>
      </w:pPr>
      <w:r>
        <w:rPr>
          <w:sz w:val="26"/>
        </w:rPr>
        <w:tab/>
      </w:r>
    </w:p>
    <w:p w:rsidR="002C5E55" w:rsidRDefault="007A0807">
      <w:pPr>
        <w:ind w:firstLine="708"/>
        <w:jc w:val="both"/>
        <w:rPr>
          <w:b/>
          <w:sz w:val="26"/>
        </w:rPr>
      </w:pPr>
      <w:proofErr w:type="gramStart"/>
      <w:r>
        <w:rPr>
          <w:rStyle w:val="1"/>
          <w:sz w:val="26"/>
        </w:rPr>
        <w:t xml:space="preserve">В соответствии с пунктами 1, 3, 6 и 7 статьи 10 Федерального закона </w:t>
      </w:r>
      <w:r>
        <w:rPr>
          <w:rStyle w:val="1"/>
          <w:sz w:val="26"/>
        </w:rPr>
        <w:br/>
        <w:t xml:space="preserve">от 12 июня 2002 года № 67-ФЗ «Об основных гарантиях избирательных прав </w:t>
      </w:r>
      <w:r>
        <w:br/>
      </w:r>
      <w:r>
        <w:rPr>
          <w:rStyle w:val="1"/>
          <w:sz w:val="26"/>
        </w:rPr>
        <w:t xml:space="preserve">и права на участие в референдуме граждан Российской Федерации», пунктами </w:t>
      </w:r>
      <w:r>
        <w:br/>
      </w:r>
      <w:r>
        <w:rPr>
          <w:rStyle w:val="1"/>
          <w:sz w:val="26"/>
        </w:rPr>
        <w:t xml:space="preserve">1, 2 и 5 статьи 5 Закона Санкт-Петербурга от 21 мая 2014 года № 303-46 </w:t>
      </w:r>
      <w:r>
        <w:br/>
      </w:r>
      <w:r>
        <w:rPr>
          <w:rStyle w:val="1"/>
          <w:sz w:val="26"/>
        </w:rPr>
        <w:t>«О выборах депутатов муниципальных советов внутригородских муниципальных образований города федерального значения Санкт-Петербурга</w:t>
      </w:r>
      <w:proofErr w:type="gramEnd"/>
      <w:r>
        <w:rPr>
          <w:rStyle w:val="1"/>
          <w:sz w:val="26"/>
        </w:rPr>
        <w:t xml:space="preserve">», а также </w:t>
      </w:r>
      <w:r>
        <w:br/>
      </w:r>
      <w:r>
        <w:rPr>
          <w:rStyle w:val="1"/>
          <w:sz w:val="26"/>
        </w:rPr>
        <w:t>на основан</w:t>
      </w:r>
      <w:r>
        <w:rPr>
          <w:sz w:val="26"/>
        </w:rPr>
        <w:t xml:space="preserve">ии Устава МО Коломна, муниципальный совет </w:t>
      </w:r>
      <w:r>
        <w:rPr>
          <w:rStyle w:val="1"/>
          <w:sz w:val="26"/>
        </w:rPr>
        <w:t xml:space="preserve">внутригородского муниципального образования города федерального значения </w:t>
      </w:r>
      <w:hyperlink r:id="rId8" w:history="1">
        <w:r>
          <w:rPr>
            <w:rStyle w:val="1"/>
            <w:sz w:val="26"/>
          </w:rPr>
          <w:t>Санкт-Петербурга</w:t>
        </w:r>
      </w:hyperlink>
      <w:r>
        <w:rPr>
          <w:sz w:val="26"/>
        </w:rPr>
        <w:t xml:space="preserve"> муниципального образования муниципальный округ Коломна</w:t>
      </w:r>
      <w:r>
        <w:rPr>
          <w:b/>
          <w:sz w:val="26"/>
        </w:rPr>
        <w:t xml:space="preserve"> </w:t>
      </w:r>
      <w:proofErr w:type="gramStart"/>
      <w:r>
        <w:rPr>
          <w:b/>
          <w:sz w:val="26"/>
        </w:rPr>
        <w:t>р</w:t>
      </w:r>
      <w:proofErr w:type="gramEnd"/>
      <w:r>
        <w:rPr>
          <w:b/>
          <w:sz w:val="26"/>
        </w:rPr>
        <w:t xml:space="preserve"> е ш и л:</w:t>
      </w:r>
    </w:p>
    <w:p w:rsidR="002C5E55" w:rsidRDefault="007A0807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</w:rPr>
      </w:pPr>
      <w:r>
        <w:rPr>
          <w:sz w:val="26"/>
        </w:rPr>
        <w:t xml:space="preserve"> Назнач</w:t>
      </w:r>
      <w:r>
        <w:rPr>
          <w:rStyle w:val="1"/>
          <w:sz w:val="26"/>
        </w:rPr>
        <w:t xml:space="preserve">ить выборы </w:t>
      </w:r>
      <w:proofErr w:type="gramStart"/>
      <w:r>
        <w:rPr>
          <w:rStyle w:val="1"/>
          <w:sz w:val="26"/>
        </w:rPr>
        <w:t xml:space="preserve">депутатов муниципального совета внутригородского муниципального образования города федерального значения </w:t>
      </w:r>
      <w:hyperlink r:id="rId9" w:history="1">
        <w:r>
          <w:rPr>
            <w:rStyle w:val="1"/>
            <w:sz w:val="26"/>
          </w:rPr>
          <w:t>Санкт-Петербурга</w:t>
        </w:r>
        <w:proofErr w:type="gramEnd"/>
      </w:hyperlink>
      <w:r>
        <w:rPr>
          <w:rStyle w:val="1"/>
          <w:sz w:val="26"/>
        </w:rPr>
        <w:t xml:space="preserve">  муниципальный округ Коломна седьмого созыва  по многомандатным избирательным округам №№ 1,2 на 08 сентября 2024 года.</w:t>
      </w:r>
    </w:p>
    <w:p w:rsidR="002C5E55" w:rsidRDefault="007A0807">
      <w:pPr>
        <w:jc w:val="both"/>
        <w:rPr>
          <w:sz w:val="26"/>
        </w:rPr>
      </w:pPr>
      <w:r>
        <w:rPr>
          <w:rStyle w:val="1"/>
          <w:sz w:val="26"/>
        </w:rPr>
        <w:t xml:space="preserve">2. Направить заверенную копию настоящего решения </w:t>
      </w:r>
      <w:r>
        <w:rPr>
          <w:rStyle w:val="1"/>
          <w:sz w:val="26"/>
        </w:rPr>
        <w:br/>
        <w:t>в Территориальную избирательную комиссию № 1 Санкт-Петербургскую избирательную комиссию.</w:t>
      </w:r>
    </w:p>
    <w:p w:rsidR="002C5E55" w:rsidRDefault="007A0807">
      <w:pPr>
        <w:jc w:val="both"/>
        <w:rPr>
          <w:sz w:val="26"/>
        </w:rPr>
      </w:pPr>
      <w:r>
        <w:rPr>
          <w:rStyle w:val="1"/>
          <w:sz w:val="26"/>
        </w:rPr>
        <w:t xml:space="preserve">3. Опубликовать настоящее решение в газете </w:t>
      </w:r>
      <w:r>
        <w:rPr>
          <w:sz w:val="26"/>
        </w:rPr>
        <w:t>«Петербургская Коломна»</w:t>
      </w:r>
      <w:r>
        <w:rPr>
          <w:rStyle w:val="1"/>
          <w:sz w:val="26"/>
        </w:rPr>
        <w:t xml:space="preserve"> не позднее чем через пять дней со дня его принятия. </w:t>
      </w:r>
    </w:p>
    <w:p w:rsidR="002C5E55" w:rsidRDefault="007A0807">
      <w:pPr>
        <w:jc w:val="both"/>
        <w:rPr>
          <w:sz w:val="26"/>
        </w:rPr>
      </w:pPr>
      <w:r>
        <w:rPr>
          <w:rStyle w:val="1"/>
          <w:sz w:val="26"/>
        </w:rPr>
        <w:t>4. </w:t>
      </w:r>
      <w:proofErr w:type="gramStart"/>
      <w:r>
        <w:rPr>
          <w:rStyle w:val="1"/>
          <w:sz w:val="26"/>
        </w:rPr>
        <w:t>Разместить</w:t>
      </w:r>
      <w:proofErr w:type="gramEnd"/>
      <w:r>
        <w:rPr>
          <w:rStyle w:val="1"/>
          <w:sz w:val="26"/>
        </w:rPr>
        <w:t xml:space="preserve"> настоящее решение на официальном сайте внутригородского муниципального образования города федерального значения </w:t>
      </w:r>
      <w:hyperlink r:id="rId10" w:history="1">
        <w:r>
          <w:rPr>
            <w:rStyle w:val="1"/>
            <w:sz w:val="26"/>
          </w:rPr>
          <w:t>Санкт-Петербурга</w:t>
        </w:r>
      </w:hyperlink>
      <w:r>
        <w:rPr>
          <w:rStyle w:val="1"/>
          <w:sz w:val="26"/>
        </w:rPr>
        <w:t xml:space="preserve">  муниципальный округ Коломна в информационно-телекоммуникационной сети «Интернет».</w:t>
      </w:r>
    </w:p>
    <w:p w:rsidR="002C5E55" w:rsidRDefault="007A0807">
      <w:pPr>
        <w:jc w:val="both"/>
        <w:rPr>
          <w:sz w:val="26"/>
        </w:rPr>
      </w:pPr>
      <w:r>
        <w:rPr>
          <w:rStyle w:val="1"/>
          <w:sz w:val="26"/>
        </w:rPr>
        <w:t>5. </w:t>
      </w:r>
      <w:proofErr w:type="gramStart"/>
      <w:r>
        <w:rPr>
          <w:rStyle w:val="1"/>
          <w:sz w:val="26"/>
        </w:rPr>
        <w:t>Контроль за</w:t>
      </w:r>
      <w:proofErr w:type="gramEnd"/>
      <w:r>
        <w:rPr>
          <w:rStyle w:val="1"/>
          <w:sz w:val="26"/>
        </w:rPr>
        <w:t xml:space="preserve"> исполнением настоящего решения возложить </w:t>
      </w:r>
      <w:r>
        <w:rPr>
          <w:rStyle w:val="1"/>
          <w:sz w:val="26"/>
        </w:rPr>
        <w:br/>
        <w:t xml:space="preserve">на Главу МО Коломна – </w:t>
      </w:r>
      <w:proofErr w:type="spellStart"/>
      <w:r>
        <w:rPr>
          <w:rStyle w:val="1"/>
          <w:sz w:val="26"/>
        </w:rPr>
        <w:t>Столярова</w:t>
      </w:r>
      <w:proofErr w:type="spellEnd"/>
      <w:r>
        <w:rPr>
          <w:rStyle w:val="1"/>
          <w:sz w:val="26"/>
        </w:rPr>
        <w:t xml:space="preserve"> О.Е.</w:t>
      </w:r>
    </w:p>
    <w:p w:rsidR="002C5E55" w:rsidRDefault="002C5E55">
      <w:pPr>
        <w:widowControl w:val="0"/>
        <w:tabs>
          <w:tab w:val="left" w:pos="426"/>
          <w:tab w:val="left" w:pos="730"/>
        </w:tabs>
        <w:jc w:val="both"/>
        <w:rPr>
          <w:sz w:val="18"/>
        </w:rPr>
      </w:pPr>
    </w:p>
    <w:p w:rsidR="002C5E55" w:rsidRDefault="002C5E55">
      <w:pPr>
        <w:jc w:val="both"/>
        <w:rPr>
          <w:b/>
          <w:sz w:val="26"/>
        </w:rPr>
      </w:pPr>
    </w:p>
    <w:p w:rsidR="002C5E55" w:rsidRDefault="007A0807">
      <w:pPr>
        <w:jc w:val="both"/>
        <w:rPr>
          <w:b/>
          <w:sz w:val="26"/>
        </w:rPr>
      </w:pPr>
      <w:r>
        <w:rPr>
          <w:b/>
          <w:sz w:val="26"/>
        </w:rPr>
        <w:t>Глава МО Коломна                                                                                 О.Е. Столяров</w:t>
      </w:r>
    </w:p>
    <w:p w:rsidR="002C5E55" w:rsidRDefault="002C5E55">
      <w:pPr>
        <w:jc w:val="right"/>
        <w:rPr>
          <w:b/>
          <w:sz w:val="26"/>
        </w:rPr>
      </w:pPr>
    </w:p>
    <w:p w:rsidR="002C5E55" w:rsidRDefault="002C5E55">
      <w:pPr>
        <w:jc w:val="both"/>
      </w:pPr>
    </w:p>
    <w:sectPr w:rsidR="002C5E55">
      <w:pgSz w:w="11906" w:h="16838"/>
      <w:pgMar w:top="425" w:right="851" w:bottom="39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7637"/>
    <w:multiLevelType w:val="multilevel"/>
    <w:tmpl w:val="BC5A4A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2C5E55"/>
    <w:rsid w:val="002C5E55"/>
    <w:rsid w:val="002E4438"/>
    <w:rsid w:val="007A0807"/>
    <w:rsid w:val="00C6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b/>
      <w:sz w:val="2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Выделение1"/>
    <w:link w:val="a5"/>
    <w:rPr>
      <w:i/>
    </w:rPr>
  </w:style>
  <w:style w:type="character" w:styleId="a5">
    <w:name w:val="Emphasis"/>
    <w:link w:val="13"/>
    <w:rPr>
      <w:i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2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7">
    <w:name w:val="List Paragraph"/>
    <w:basedOn w:val="a"/>
    <w:link w:val="a8"/>
    <w:pPr>
      <w:ind w:left="708"/>
    </w:pPr>
    <w:rPr>
      <w:sz w:val="24"/>
    </w:rPr>
  </w:style>
  <w:style w:type="character" w:customStyle="1" w:styleId="a8">
    <w:name w:val="Абзац списка Знак"/>
    <w:basedOn w:val="1"/>
    <w:link w:val="a7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1"/>
    <w:link w:val="a9"/>
  </w:style>
  <w:style w:type="paragraph" w:styleId="ab">
    <w:name w:val="Normal (Web)"/>
    <w:basedOn w:val="a"/>
    <w:link w:val="ac"/>
    <w:pPr>
      <w:spacing w:beforeAutospacing="1" w:afterAutospacing="1"/>
    </w:pPr>
    <w:rPr>
      <w:sz w:val="24"/>
    </w:r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basedOn w:val="a"/>
    <w:link w:val="af0"/>
    <w:uiPriority w:val="10"/>
    <w:qFormat/>
    <w:pPr>
      <w:jc w:val="center"/>
    </w:pPr>
    <w:rPr>
      <w:sz w:val="24"/>
    </w:rPr>
  </w:style>
  <w:style w:type="character" w:customStyle="1" w:styleId="af0">
    <w:name w:val="Название Знак"/>
    <w:basedOn w:val="1"/>
    <w:link w:val="af"/>
    <w:rPr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b/>
      <w:sz w:val="2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Выделение1"/>
    <w:link w:val="a5"/>
    <w:rPr>
      <w:i/>
    </w:rPr>
  </w:style>
  <w:style w:type="character" w:styleId="a5">
    <w:name w:val="Emphasis"/>
    <w:link w:val="13"/>
    <w:rPr>
      <w:i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2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7">
    <w:name w:val="List Paragraph"/>
    <w:basedOn w:val="a"/>
    <w:link w:val="a8"/>
    <w:pPr>
      <w:ind w:left="708"/>
    </w:pPr>
    <w:rPr>
      <w:sz w:val="24"/>
    </w:rPr>
  </w:style>
  <w:style w:type="character" w:customStyle="1" w:styleId="a8">
    <w:name w:val="Абзац списка Знак"/>
    <w:basedOn w:val="1"/>
    <w:link w:val="a7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1"/>
    <w:link w:val="a9"/>
  </w:style>
  <w:style w:type="paragraph" w:styleId="ab">
    <w:name w:val="Normal (Web)"/>
    <w:basedOn w:val="a"/>
    <w:link w:val="ac"/>
    <w:pPr>
      <w:spacing w:beforeAutospacing="1" w:afterAutospacing="1"/>
    </w:pPr>
    <w:rPr>
      <w:sz w:val="24"/>
    </w:r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basedOn w:val="a"/>
    <w:link w:val="af0"/>
    <w:uiPriority w:val="10"/>
    <w:qFormat/>
    <w:pPr>
      <w:jc w:val="center"/>
    </w:pPr>
    <w:rPr>
      <w:sz w:val="24"/>
    </w:rPr>
  </w:style>
  <w:style w:type="character" w:customStyle="1" w:styleId="af0">
    <w:name w:val="Название Знак"/>
    <w:basedOn w:val="1"/>
    <w:link w:val="af"/>
    <w:rPr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kor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imko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imko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mk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 Kolomna</cp:lastModifiedBy>
  <cp:revision>4</cp:revision>
  <dcterms:created xsi:type="dcterms:W3CDTF">2024-06-18T09:38:00Z</dcterms:created>
  <dcterms:modified xsi:type="dcterms:W3CDTF">2024-06-20T11:50:00Z</dcterms:modified>
</cp:coreProperties>
</file>