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82" w:rsidRDefault="00AD164E" w:rsidP="00EB6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Основания для оставления</w:t>
      </w:r>
      <w:r w:rsidR="00361982">
        <w:rPr>
          <w:rFonts w:ascii="Times New Roman" w:hAnsi="Times New Roman" w:cs="Times New Roman"/>
          <w:b/>
          <w:sz w:val="28"/>
          <w:szCs w:val="28"/>
        </w:rPr>
        <w:t xml:space="preserve"> прокурором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обращений</w:t>
      </w:r>
      <w:r w:rsidR="00361982">
        <w:rPr>
          <w:rFonts w:ascii="Times New Roman" w:hAnsi="Times New Roman" w:cs="Times New Roman"/>
          <w:b/>
          <w:sz w:val="28"/>
          <w:szCs w:val="28"/>
        </w:rPr>
        <w:t xml:space="preserve"> без ответа</w:t>
      </w:r>
    </w:p>
    <w:p w:rsidR="00AD164E" w:rsidRDefault="00AD164E" w:rsidP="00262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64E" w:rsidRDefault="00AD164E" w:rsidP="00262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случаев, </w:t>
      </w:r>
      <w:r w:rsidR="00361982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 xml:space="preserve"> обращения граждан могут быть оставлены без ответа или без рассмотрения, установлен статьей 11 Федерального закона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 Российской Федерации».</w:t>
      </w:r>
    </w:p>
    <w:p w:rsidR="00FD511D" w:rsidRDefault="00361982" w:rsidP="00AD1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164E">
        <w:rPr>
          <w:rFonts w:ascii="Times New Roman" w:hAnsi="Times New Roman" w:cs="Times New Roman"/>
          <w:sz w:val="28"/>
          <w:szCs w:val="28"/>
        </w:rPr>
        <w:t>твет на обращение</w:t>
      </w:r>
      <w:r w:rsidR="000C0022">
        <w:rPr>
          <w:rFonts w:ascii="Times New Roman" w:hAnsi="Times New Roman" w:cs="Times New Roman"/>
          <w:sz w:val="28"/>
          <w:szCs w:val="28"/>
        </w:rPr>
        <w:t xml:space="preserve"> </w:t>
      </w:r>
      <w:r w:rsidR="000C0022" w:rsidRPr="00361982">
        <w:rPr>
          <w:rFonts w:ascii="Times New Roman" w:hAnsi="Times New Roman" w:cs="Times New Roman"/>
          <w:sz w:val="28"/>
          <w:szCs w:val="28"/>
        </w:rPr>
        <w:t>не дается</w:t>
      </w:r>
      <w:r w:rsidR="00AD164E">
        <w:rPr>
          <w:rFonts w:ascii="Times New Roman" w:hAnsi="Times New Roman" w:cs="Times New Roman"/>
          <w:sz w:val="28"/>
          <w:szCs w:val="28"/>
        </w:rPr>
        <w:t>, если в</w:t>
      </w:r>
      <w:r w:rsidR="000C0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="00D52865">
        <w:rPr>
          <w:rFonts w:ascii="Times New Roman" w:hAnsi="Times New Roman" w:cs="Times New Roman"/>
          <w:sz w:val="28"/>
          <w:szCs w:val="28"/>
        </w:rPr>
        <w:t xml:space="preserve"> </w:t>
      </w:r>
      <w:r w:rsidR="00FD511D">
        <w:rPr>
          <w:rFonts w:ascii="Times New Roman" w:hAnsi="Times New Roman" w:cs="Times New Roman"/>
          <w:sz w:val="28"/>
          <w:szCs w:val="28"/>
        </w:rPr>
        <w:t>отсутствуют</w:t>
      </w:r>
      <w:r w:rsidR="00AD164E">
        <w:rPr>
          <w:rFonts w:ascii="Times New Roman" w:hAnsi="Times New Roman" w:cs="Times New Roman"/>
          <w:sz w:val="28"/>
          <w:szCs w:val="28"/>
        </w:rPr>
        <w:t xml:space="preserve"> фамилия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AD164E">
        <w:rPr>
          <w:rFonts w:ascii="Times New Roman" w:hAnsi="Times New Roman" w:cs="Times New Roman"/>
          <w:sz w:val="28"/>
          <w:szCs w:val="28"/>
        </w:rPr>
        <w:t xml:space="preserve"> 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заявителя, п</w:t>
      </w:r>
      <w:r w:rsidR="00AD164E">
        <w:rPr>
          <w:rFonts w:ascii="Times New Roman" w:hAnsi="Times New Roman" w:cs="Times New Roman"/>
          <w:sz w:val="28"/>
          <w:szCs w:val="28"/>
        </w:rPr>
        <w:t>о котор</w:t>
      </w:r>
      <w:r w:rsidR="000C0022">
        <w:rPr>
          <w:rFonts w:ascii="Times New Roman" w:hAnsi="Times New Roman" w:cs="Times New Roman"/>
          <w:sz w:val="28"/>
          <w:szCs w:val="28"/>
        </w:rPr>
        <w:t>ому должен быть направлен ответ</w:t>
      </w:r>
      <w:r w:rsidR="00AD164E">
        <w:rPr>
          <w:rFonts w:ascii="Times New Roman" w:hAnsi="Times New Roman" w:cs="Times New Roman"/>
          <w:sz w:val="28"/>
          <w:szCs w:val="28"/>
        </w:rPr>
        <w:t xml:space="preserve">. </w:t>
      </w:r>
      <w:r w:rsidR="00FD51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511D" w:rsidRDefault="00B13212" w:rsidP="00AD1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3619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61982">
        <w:rPr>
          <w:rFonts w:ascii="Times New Roman" w:hAnsi="Times New Roman" w:cs="Times New Roman"/>
          <w:sz w:val="28"/>
          <w:szCs w:val="28"/>
        </w:rPr>
        <w:t xml:space="preserve"> если такое </w:t>
      </w:r>
      <w:r w:rsidR="00AD164E">
        <w:rPr>
          <w:rFonts w:ascii="Times New Roman" w:hAnsi="Times New Roman" w:cs="Times New Roman"/>
          <w:sz w:val="28"/>
          <w:szCs w:val="28"/>
        </w:rPr>
        <w:t>обращени</w:t>
      </w:r>
      <w:r w:rsidR="00361982">
        <w:rPr>
          <w:rFonts w:ascii="Times New Roman" w:hAnsi="Times New Roman" w:cs="Times New Roman"/>
          <w:sz w:val="28"/>
          <w:szCs w:val="28"/>
        </w:rPr>
        <w:t>е</w:t>
      </w:r>
      <w:r w:rsidR="00AD164E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361982">
        <w:rPr>
          <w:rFonts w:ascii="Times New Roman" w:hAnsi="Times New Roman" w:cs="Times New Roman"/>
          <w:sz w:val="28"/>
          <w:szCs w:val="28"/>
        </w:rPr>
        <w:t>ит</w:t>
      </w:r>
      <w:r w:rsidR="00AD164E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D52865">
        <w:rPr>
          <w:rFonts w:ascii="Times New Roman" w:hAnsi="Times New Roman" w:cs="Times New Roman"/>
          <w:sz w:val="28"/>
          <w:szCs w:val="28"/>
        </w:rPr>
        <w:t xml:space="preserve"> </w:t>
      </w:r>
      <w:r w:rsidR="00361982">
        <w:rPr>
          <w:rFonts w:ascii="Times New Roman" w:hAnsi="Times New Roman" w:cs="Times New Roman"/>
          <w:sz w:val="28"/>
          <w:szCs w:val="28"/>
        </w:rPr>
        <w:t>о</w:t>
      </w:r>
      <w:r w:rsidR="00AD164E">
        <w:rPr>
          <w:rFonts w:ascii="Times New Roman" w:hAnsi="Times New Roman" w:cs="Times New Roman"/>
          <w:sz w:val="28"/>
          <w:szCs w:val="28"/>
        </w:rPr>
        <w:t xml:space="preserve"> подготавливаемом, совершаемом или совершенном противоправном деянии, </w:t>
      </w:r>
      <w:r w:rsidR="00361982">
        <w:rPr>
          <w:rFonts w:ascii="Times New Roman" w:hAnsi="Times New Roman" w:cs="Times New Roman"/>
          <w:sz w:val="28"/>
          <w:szCs w:val="28"/>
        </w:rPr>
        <w:t>оно</w:t>
      </w:r>
      <w:r w:rsidR="00AD164E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FD511D">
        <w:rPr>
          <w:rFonts w:ascii="Times New Roman" w:hAnsi="Times New Roman" w:cs="Times New Roman"/>
          <w:sz w:val="28"/>
          <w:szCs w:val="28"/>
        </w:rPr>
        <w:t>направлению  в тот орган, к компетенции которого относится принятие решений по существу деяния.</w:t>
      </w:r>
    </w:p>
    <w:p w:rsidR="00FD511D" w:rsidRPr="00FD511D" w:rsidRDefault="00FD511D" w:rsidP="00CA6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</w:t>
      </w:r>
      <w:r w:rsidR="00CA6AE6">
        <w:rPr>
          <w:rFonts w:ascii="Times New Roman" w:hAnsi="Times New Roman" w:cs="Times New Roman"/>
          <w:sz w:val="28"/>
          <w:szCs w:val="28"/>
        </w:rPr>
        <w:t xml:space="preserve"> судебное решение</w:t>
      </w:r>
      <w:r>
        <w:rPr>
          <w:rFonts w:ascii="Times New Roman" w:hAnsi="Times New Roman" w:cs="Times New Roman"/>
          <w:sz w:val="28"/>
          <w:szCs w:val="28"/>
        </w:rPr>
        <w:t xml:space="preserve"> по гражданскому делу</w:t>
      </w:r>
      <w:r w:rsidR="00CA6AE6">
        <w:rPr>
          <w:rFonts w:ascii="Times New Roman" w:hAnsi="Times New Roman" w:cs="Times New Roman"/>
          <w:sz w:val="28"/>
          <w:szCs w:val="28"/>
        </w:rPr>
        <w:t xml:space="preserve"> в течение 7 дней со дня регистрации </w:t>
      </w:r>
      <w:r w:rsidR="00361982">
        <w:rPr>
          <w:rFonts w:ascii="Times New Roman" w:hAnsi="Times New Roman" w:cs="Times New Roman"/>
          <w:sz w:val="28"/>
          <w:szCs w:val="28"/>
        </w:rPr>
        <w:t xml:space="preserve">подлежит  возвращению заявителю </w:t>
      </w:r>
      <w:r w:rsidR="00CA6AE6">
        <w:rPr>
          <w:rFonts w:ascii="Times New Roman" w:hAnsi="Times New Roman" w:cs="Times New Roman"/>
          <w:sz w:val="28"/>
          <w:szCs w:val="28"/>
        </w:rPr>
        <w:t xml:space="preserve">с разъяснением </w:t>
      </w:r>
      <w:hyperlink r:id="rId7" w:history="1">
        <w:r w:rsidR="00CA6AE6" w:rsidRPr="00FD511D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CA6AE6" w:rsidRPr="00FD511D">
        <w:rPr>
          <w:rFonts w:ascii="Times New Roman" w:hAnsi="Times New Roman" w:cs="Times New Roman"/>
          <w:sz w:val="28"/>
          <w:szCs w:val="28"/>
        </w:rPr>
        <w:t xml:space="preserve"> </w:t>
      </w:r>
      <w:r w:rsidR="00CA6AE6">
        <w:rPr>
          <w:rFonts w:ascii="Times New Roman" w:hAnsi="Times New Roman" w:cs="Times New Roman"/>
          <w:sz w:val="28"/>
          <w:szCs w:val="28"/>
        </w:rPr>
        <w:t>обжалования</w:t>
      </w:r>
      <w:r w:rsidR="00361982">
        <w:rPr>
          <w:rFonts w:ascii="Times New Roman" w:hAnsi="Times New Roman" w:cs="Times New Roman"/>
          <w:sz w:val="28"/>
          <w:szCs w:val="28"/>
        </w:rPr>
        <w:t xml:space="preserve">, </w:t>
      </w:r>
      <w:r w:rsidR="00361982" w:rsidRPr="00FD511D">
        <w:rPr>
          <w:rFonts w:ascii="Times New Roman" w:hAnsi="Times New Roman" w:cs="Times New Roman"/>
          <w:sz w:val="28"/>
          <w:szCs w:val="28"/>
        </w:rPr>
        <w:t xml:space="preserve">поскольку Гражданским процессуальным законодательством прокурору предоставлено право </w:t>
      </w:r>
      <w:proofErr w:type="gramStart"/>
      <w:r w:rsidR="00361982" w:rsidRPr="00FD511D">
        <w:rPr>
          <w:rFonts w:ascii="Times New Roman" w:hAnsi="Times New Roman" w:cs="Times New Roman"/>
          <w:sz w:val="28"/>
          <w:szCs w:val="28"/>
        </w:rPr>
        <w:t>оспаривать</w:t>
      </w:r>
      <w:proofErr w:type="gramEnd"/>
      <w:r w:rsidR="00361982" w:rsidRPr="00FD511D">
        <w:rPr>
          <w:rFonts w:ascii="Times New Roman" w:hAnsi="Times New Roman" w:cs="Times New Roman"/>
          <w:sz w:val="28"/>
          <w:szCs w:val="28"/>
        </w:rPr>
        <w:t xml:space="preserve"> только те судебные решения, </w:t>
      </w:r>
      <w:r w:rsidRPr="00FD511D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361982" w:rsidRPr="00FD511D">
        <w:rPr>
          <w:rFonts w:ascii="Times New Roman" w:hAnsi="Times New Roman" w:cs="Times New Roman"/>
          <w:sz w:val="28"/>
          <w:szCs w:val="28"/>
        </w:rPr>
        <w:t>он принимал участие</w:t>
      </w:r>
      <w:r w:rsidRPr="00FD511D">
        <w:rPr>
          <w:rFonts w:ascii="Times New Roman" w:hAnsi="Times New Roman" w:cs="Times New Roman"/>
          <w:sz w:val="28"/>
          <w:szCs w:val="28"/>
        </w:rPr>
        <w:t>.</w:t>
      </w:r>
    </w:p>
    <w:p w:rsidR="00CA6AE6" w:rsidRDefault="00CA6AE6" w:rsidP="00CA6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 может </w:t>
      </w:r>
      <w:r w:rsidRPr="00FD511D">
        <w:rPr>
          <w:rFonts w:ascii="Times New Roman" w:hAnsi="Times New Roman" w:cs="Times New Roman"/>
          <w:sz w:val="28"/>
          <w:szCs w:val="28"/>
        </w:rPr>
        <w:t xml:space="preserve">быть оставлено                   без ответа </w:t>
      </w:r>
      <w:r>
        <w:rPr>
          <w:rFonts w:ascii="Times New Roman" w:hAnsi="Times New Roman" w:cs="Times New Roman"/>
          <w:sz w:val="28"/>
          <w:szCs w:val="28"/>
        </w:rPr>
        <w:t xml:space="preserve">по существу поставленных в нем вопросов с </w:t>
      </w:r>
      <w:r w:rsidR="00B13212">
        <w:rPr>
          <w:rFonts w:ascii="Times New Roman" w:hAnsi="Times New Roman" w:cs="Times New Roman"/>
          <w:sz w:val="28"/>
          <w:szCs w:val="28"/>
        </w:rPr>
        <w:t xml:space="preserve">разъяснением заявителю </w:t>
      </w:r>
      <w:r>
        <w:rPr>
          <w:rFonts w:ascii="Times New Roman" w:hAnsi="Times New Roman" w:cs="Times New Roman"/>
          <w:sz w:val="28"/>
          <w:szCs w:val="28"/>
        </w:rPr>
        <w:t>недопу</w:t>
      </w:r>
      <w:r w:rsidR="00E95EF6">
        <w:rPr>
          <w:rFonts w:ascii="Times New Roman" w:hAnsi="Times New Roman" w:cs="Times New Roman"/>
          <w:sz w:val="28"/>
          <w:szCs w:val="28"/>
        </w:rPr>
        <w:t>стимости злоупотребления правом</w:t>
      </w:r>
      <w:r w:rsidR="00361982">
        <w:rPr>
          <w:rFonts w:ascii="Times New Roman" w:hAnsi="Times New Roman" w:cs="Times New Roman"/>
          <w:sz w:val="28"/>
          <w:szCs w:val="28"/>
        </w:rPr>
        <w:t>.</w:t>
      </w:r>
    </w:p>
    <w:p w:rsidR="00B13212" w:rsidRDefault="00B13212" w:rsidP="00E95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также </w:t>
      </w:r>
      <w:r w:rsidRPr="00016112">
        <w:rPr>
          <w:rFonts w:ascii="Times New Roman" w:hAnsi="Times New Roman" w:cs="Times New Roman"/>
          <w:sz w:val="28"/>
          <w:szCs w:val="28"/>
        </w:rPr>
        <w:t>не дается</w:t>
      </w:r>
      <w:r>
        <w:rPr>
          <w:rFonts w:ascii="Times New Roman" w:hAnsi="Times New Roman" w:cs="Times New Roman"/>
          <w:sz w:val="28"/>
          <w:szCs w:val="28"/>
        </w:rPr>
        <w:t>, ес</w:t>
      </w:r>
      <w:r w:rsidR="00E95EF6">
        <w:rPr>
          <w:rFonts w:ascii="Times New Roman" w:hAnsi="Times New Roman" w:cs="Times New Roman"/>
          <w:sz w:val="28"/>
          <w:szCs w:val="28"/>
        </w:rPr>
        <w:t>ли текст письменного обращения не поддается прочтению,</w:t>
      </w:r>
      <w:r w:rsidR="00016112" w:rsidRPr="00016112">
        <w:rPr>
          <w:rFonts w:ascii="Times New Roman" w:hAnsi="Times New Roman" w:cs="Times New Roman"/>
          <w:sz w:val="28"/>
          <w:szCs w:val="28"/>
        </w:rPr>
        <w:t xml:space="preserve"> о чем заявитель уведомляется в 7-дневный срок 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при  наличии возможности  прочесть его </w:t>
      </w:r>
      <w:r w:rsidR="00016112" w:rsidRPr="00016112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16112" w:rsidRPr="00016112">
        <w:rPr>
          <w:rFonts w:ascii="Times New Roman" w:hAnsi="Times New Roman" w:cs="Times New Roman"/>
          <w:sz w:val="28"/>
          <w:szCs w:val="28"/>
        </w:rPr>
        <w:t xml:space="preserve"> и почтов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16112" w:rsidRPr="00016112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11D" w:rsidRDefault="00FD511D" w:rsidP="00E95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 без ответа с уведомлением об этом заявителя будет оставлено </w:t>
      </w:r>
      <w:r w:rsidR="00E95EF6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E95EF6">
        <w:rPr>
          <w:rFonts w:ascii="Times New Roman" w:hAnsi="Times New Roman" w:cs="Times New Roman"/>
          <w:sz w:val="28"/>
          <w:szCs w:val="28"/>
        </w:rPr>
        <w:t xml:space="preserve"> не позволя</w:t>
      </w:r>
      <w:r>
        <w:rPr>
          <w:rFonts w:ascii="Times New Roman" w:hAnsi="Times New Roman" w:cs="Times New Roman"/>
          <w:sz w:val="28"/>
          <w:szCs w:val="28"/>
        </w:rPr>
        <w:t>ющее</w:t>
      </w:r>
      <w:r w:rsidR="00E95EF6">
        <w:rPr>
          <w:rFonts w:ascii="Times New Roman" w:hAnsi="Times New Roman" w:cs="Times New Roman"/>
          <w:sz w:val="28"/>
          <w:szCs w:val="28"/>
        </w:rPr>
        <w:t xml:space="preserve"> определить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E95EF6">
        <w:rPr>
          <w:rFonts w:ascii="Times New Roman" w:hAnsi="Times New Roman" w:cs="Times New Roman"/>
          <w:sz w:val="28"/>
          <w:szCs w:val="28"/>
        </w:rPr>
        <w:t>суть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112" w:rsidRDefault="00016112" w:rsidP="00D52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B13212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95EF6">
        <w:rPr>
          <w:rFonts w:ascii="Times New Roman" w:hAnsi="Times New Roman" w:cs="Times New Roman"/>
          <w:sz w:val="28"/>
          <w:szCs w:val="28"/>
        </w:rPr>
        <w:t xml:space="preserve">редусмотрена возможность </w:t>
      </w:r>
      <w:r w:rsidR="00E95EF6" w:rsidRPr="00AC0DD9">
        <w:rPr>
          <w:rFonts w:ascii="Times New Roman" w:hAnsi="Times New Roman" w:cs="Times New Roman"/>
          <w:sz w:val="28"/>
          <w:szCs w:val="28"/>
        </w:rPr>
        <w:t>прекращения переписки</w:t>
      </w:r>
      <w:r w:rsidR="00B13212">
        <w:rPr>
          <w:rFonts w:ascii="Times New Roman" w:hAnsi="Times New Roman" w:cs="Times New Roman"/>
          <w:i/>
          <w:sz w:val="28"/>
          <w:szCs w:val="28"/>
        </w:rPr>
        <w:t>,</w:t>
      </w:r>
      <w:r w:rsidR="00E95EF6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содержится вопрос, на который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E95EF6">
        <w:rPr>
          <w:rFonts w:ascii="Times New Roman" w:hAnsi="Times New Roman" w:cs="Times New Roman"/>
          <w:sz w:val="28"/>
          <w:szCs w:val="28"/>
        </w:rPr>
        <w:t xml:space="preserve"> неоднократно давались письменные ответы по </w:t>
      </w:r>
      <w:r>
        <w:rPr>
          <w:rFonts w:ascii="Times New Roman" w:hAnsi="Times New Roman" w:cs="Times New Roman"/>
          <w:sz w:val="28"/>
          <w:szCs w:val="28"/>
        </w:rPr>
        <w:t xml:space="preserve">существу </w:t>
      </w:r>
      <w:r w:rsidR="00E95EF6">
        <w:rPr>
          <w:rFonts w:ascii="Times New Roman" w:hAnsi="Times New Roman" w:cs="Times New Roman"/>
          <w:sz w:val="28"/>
          <w:szCs w:val="28"/>
        </w:rPr>
        <w:t xml:space="preserve">и при этом в </w:t>
      </w:r>
      <w:r>
        <w:rPr>
          <w:rFonts w:ascii="Times New Roman" w:hAnsi="Times New Roman" w:cs="Times New Roman"/>
          <w:sz w:val="28"/>
          <w:szCs w:val="28"/>
        </w:rPr>
        <w:t>нем отсутствуют новые доводы.</w:t>
      </w:r>
    </w:p>
    <w:p w:rsidR="00016112" w:rsidRDefault="00D52865" w:rsidP="00D52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 безосновательности очередного обращения    </w:t>
      </w:r>
      <w:r w:rsidR="0001611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прекращении переписки </w:t>
      </w:r>
      <w:r w:rsidR="00B13212">
        <w:rPr>
          <w:rFonts w:ascii="Times New Roman" w:hAnsi="Times New Roman" w:cs="Times New Roman"/>
          <w:sz w:val="28"/>
          <w:szCs w:val="28"/>
        </w:rPr>
        <w:t xml:space="preserve"> принимает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13212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016112">
        <w:rPr>
          <w:rFonts w:ascii="Times New Roman" w:hAnsi="Times New Roman" w:cs="Times New Roman"/>
          <w:sz w:val="28"/>
          <w:szCs w:val="28"/>
        </w:rPr>
        <w:t xml:space="preserve"> прокуратуры, о чем сообщается  заявителю.</w:t>
      </w:r>
    </w:p>
    <w:p w:rsidR="00E95EF6" w:rsidRPr="00AC0DD9" w:rsidRDefault="00B13212" w:rsidP="00CA6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 также уведомляется о невозможности дать ответ по существу поставленного вопроса, если для этого  требуется разглашение  </w:t>
      </w:r>
      <w:r w:rsidR="00D52865">
        <w:rPr>
          <w:rFonts w:ascii="Times New Roman" w:hAnsi="Times New Roman" w:cs="Times New Roman"/>
          <w:sz w:val="28"/>
          <w:szCs w:val="28"/>
        </w:rPr>
        <w:t xml:space="preserve">сведений, составляющих государственную или иную охраняемую федеральным законом </w:t>
      </w:r>
      <w:hyperlink r:id="rId8" w:history="1">
        <w:r w:rsidR="00D52865" w:rsidRPr="00AC0DD9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AC0DD9">
        <w:rPr>
          <w:rFonts w:ascii="Times New Roman" w:hAnsi="Times New Roman" w:cs="Times New Roman"/>
          <w:sz w:val="28"/>
          <w:szCs w:val="28"/>
        </w:rPr>
        <w:t>.</w:t>
      </w:r>
    </w:p>
    <w:p w:rsidR="000C0022" w:rsidRDefault="000C0022" w:rsidP="00AD1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64E" w:rsidRDefault="00AD164E" w:rsidP="00262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64E" w:rsidRDefault="00AD164E" w:rsidP="00262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AFB" w:rsidRDefault="00EB6AFB" w:rsidP="0034545B"/>
    <w:sectPr w:rsidR="00EB6AFB" w:rsidSect="00D5286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D7" w:rsidRDefault="00E738D7" w:rsidP="00D52865">
      <w:pPr>
        <w:spacing w:after="0" w:line="240" w:lineRule="auto"/>
      </w:pPr>
      <w:r>
        <w:separator/>
      </w:r>
    </w:p>
  </w:endnote>
  <w:endnote w:type="continuationSeparator" w:id="0">
    <w:p w:rsidR="00E738D7" w:rsidRDefault="00E738D7" w:rsidP="00D5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D7" w:rsidRDefault="00E738D7" w:rsidP="00D52865">
      <w:pPr>
        <w:spacing w:after="0" w:line="240" w:lineRule="auto"/>
      </w:pPr>
      <w:r>
        <w:separator/>
      </w:r>
    </w:p>
  </w:footnote>
  <w:footnote w:type="continuationSeparator" w:id="0">
    <w:p w:rsidR="00E738D7" w:rsidRDefault="00E738D7" w:rsidP="00D5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55814"/>
      <w:docPartObj>
        <w:docPartGallery w:val="Page Numbers (Top of Page)"/>
        <w:docPartUnique/>
      </w:docPartObj>
    </w:sdtPr>
    <w:sdtEndPr/>
    <w:sdtContent>
      <w:p w:rsidR="00D52865" w:rsidRDefault="00D528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11D">
          <w:rPr>
            <w:noProof/>
          </w:rPr>
          <w:t>2</w:t>
        </w:r>
        <w:r>
          <w:fldChar w:fldCharType="end"/>
        </w:r>
      </w:p>
    </w:sdtContent>
  </w:sdt>
  <w:p w:rsidR="00D52865" w:rsidRDefault="00D5286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13"/>
    <w:rsid w:val="00016112"/>
    <w:rsid w:val="00040514"/>
    <w:rsid w:val="00092A54"/>
    <w:rsid w:val="000A166A"/>
    <w:rsid w:val="000B0650"/>
    <w:rsid w:val="000C0022"/>
    <w:rsid w:val="000D0DB2"/>
    <w:rsid w:val="000E6345"/>
    <w:rsid w:val="00103B5C"/>
    <w:rsid w:val="0016002F"/>
    <w:rsid w:val="001836D0"/>
    <w:rsid w:val="001B67E7"/>
    <w:rsid w:val="001D7DDC"/>
    <w:rsid w:val="001F28BE"/>
    <w:rsid w:val="00262048"/>
    <w:rsid w:val="00267213"/>
    <w:rsid w:val="002A53B0"/>
    <w:rsid w:val="002E6626"/>
    <w:rsid w:val="00313536"/>
    <w:rsid w:val="00317934"/>
    <w:rsid w:val="003347B5"/>
    <w:rsid w:val="0034545B"/>
    <w:rsid w:val="003579A7"/>
    <w:rsid w:val="00361982"/>
    <w:rsid w:val="003A206E"/>
    <w:rsid w:val="00417BC8"/>
    <w:rsid w:val="00467AC2"/>
    <w:rsid w:val="005267DF"/>
    <w:rsid w:val="00542662"/>
    <w:rsid w:val="005447DC"/>
    <w:rsid w:val="00582029"/>
    <w:rsid w:val="005B2F69"/>
    <w:rsid w:val="005D4952"/>
    <w:rsid w:val="00605293"/>
    <w:rsid w:val="00610316"/>
    <w:rsid w:val="00645FEB"/>
    <w:rsid w:val="00664399"/>
    <w:rsid w:val="006F2A63"/>
    <w:rsid w:val="006F2BA1"/>
    <w:rsid w:val="008352E3"/>
    <w:rsid w:val="008D6D1A"/>
    <w:rsid w:val="009876AB"/>
    <w:rsid w:val="009B1749"/>
    <w:rsid w:val="009C26D6"/>
    <w:rsid w:val="009E238C"/>
    <w:rsid w:val="00A13291"/>
    <w:rsid w:val="00A361DB"/>
    <w:rsid w:val="00A67D89"/>
    <w:rsid w:val="00A92EC3"/>
    <w:rsid w:val="00AB3331"/>
    <w:rsid w:val="00AB34C8"/>
    <w:rsid w:val="00AC0DD9"/>
    <w:rsid w:val="00AD164E"/>
    <w:rsid w:val="00B13212"/>
    <w:rsid w:val="00C2373F"/>
    <w:rsid w:val="00C2490C"/>
    <w:rsid w:val="00C53904"/>
    <w:rsid w:val="00C91413"/>
    <w:rsid w:val="00CA0791"/>
    <w:rsid w:val="00CA6AE6"/>
    <w:rsid w:val="00CD7AB0"/>
    <w:rsid w:val="00D04FA6"/>
    <w:rsid w:val="00D4127F"/>
    <w:rsid w:val="00D52865"/>
    <w:rsid w:val="00DA2918"/>
    <w:rsid w:val="00E65A3B"/>
    <w:rsid w:val="00E738D7"/>
    <w:rsid w:val="00E86158"/>
    <w:rsid w:val="00E95EF6"/>
    <w:rsid w:val="00EB6AFB"/>
    <w:rsid w:val="00EF4901"/>
    <w:rsid w:val="00F43CDD"/>
    <w:rsid w:val="00F91903"/>
    <w:rsid w:val="00F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7B5"/>
    <w:rPr>
      <w:b/>
      <w:bCs/>
    </w:rPr>
  </w:style>
  <w:style w:type="character" w:customStyle="1" w:styleId="apple-converted-space">
    <w:name w:val="apple-converted-space"/>
    <w:basedOn w:val="a0"/>
    <w:rsid w:val="003347B5"/>
  </w:style>
  <w:style w:type="character" w:customStyle="1" w:styleId="10">
    <w:name w:val="Заголовок 1 Знак"/>
    <w:basedOn w:val="a0"/>
    <w:link w:val="1"/>
    <w:uiPriority w:val="9"/>
    <w:rsid w:val="00334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2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D4127F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2E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2E6626"/>
  </w:style>
  <w:style w:type="character" w:styleId="a5">
    <w:name w:val="Hyperlink"/>
    <w:basedOn w:val="a0"/>
    <w:uiPriority w:val="99"/>
    <w:unhideWhenUsed/>
    <w:rsid w:val="002E66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A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2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2865"/>
  </w:style>
  <w:style w:type="paragraph" w:styleId="aa">
    <w:name w:val="footer"/>
    <w:basedOn w:val="a"/>
    <w:link w:val="ab"/>
    <w:uiPriority w:val="99"/>
    <w:unhideWhenUsed/>
    <w:rsid w:val="00D52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2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7B5"/>
    <w:rPr>
      <w:b/>
      <w:bCs/>
    </w:rPr>
  </w:style>
  <w:style w:type="character" w:customStyle="1" w:styleId="apple-converted-space">
    <w:name w:val="apple-converted-space"/>
    <w:basedOn w:val="a0"/>
    <w:rsid w:val="003347B5"/>
  </w:style>
  <w:style w:type="character" w:customStyle="1" w:styleId="10">
    <w:name w:val="Заголовок 1 Знак"/>
    <w:basedOn w:val="a0"/>
    <w:link w:val="1"/>
    <w:uiPriority w:val="9"/>
    <w:rsid w:val="00334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2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D4127F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2E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2E6626"/>
  </w:style>
  <w:style w:type="character" w:styleId="a5">
    <w:name w:val="Hyperlink"/>
    <w:basedOn w:val="a0"/>
    <w:uiPriority w:val="99"/>
    <w:unhideWhenUsed/>
    <w:rsid w:val="002E66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A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2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2865"/>
  </w:style>
  <w:style w:type="paragraph" w:styleId="aa">
    <w:name w:val="footer"/>
    <w:basedOn w:val="a"/>
    <w:link w:val="ab"/>
    <w:uiPriority w:val="99"/>
    <w:unhideWhenUsed/>
    <w:rsid w:val="00D52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2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DE9F3A49BEB12777560D665E9387A515B1209230390C43823871ECCE25D448F6BA03B0377389F06304970dDv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7D47C866A0AFD59C9B113A1E137E06B6CE85C913912D0FAC9DBBEC459E7AB67EBD0A4678F23EBB8508C55692A998DFBEBAEC0BCFC835C8DFV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Масюкевич</dc:creator>
  <cp:lastModifiedBy>Елена Бухарина</cp:lastModifiedBy>
  <cp:revision>2</cp:revision>
  <cp:lastPrinted>2019-09-17T15:30:00Z</cp:lastPrinted>
  <dcterms:created xsi:type="dcterms:W3CDTF">2021-08-26T15:32:00Z</dcterms:created>
  <dcterms:modified xsi:type="dcterms:W3CDTF">2021-08-26T15:32:00Z</dcterms:modified>
</cp:coreProperties>
</file>